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8820" w14:textId="77777777" w:rsidR="0047479B" w:rsidRPr="00121547" w:rsidRDefault="0047479B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</w:rPr>
      </w:pPr>
    </w:p>
    <w:p w14:paraId="126CF64D" w14:textId="1192441E" w:rsidR="008866E1" w:rsidRPr="0067787B" w:rsidRDefault="00D368F9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48"/>
          <w:szCs w:val="56"/>
        </w:rPr>
      </w:pPr>
      <w:hyperlink r:id="rId7" w:history="1"/>
      <w:r w:rsidR="00C621DF" w:rsidRPr="0067787B">
        <w:rPr>
          <w:rFonts w:ascii="Arial" w:hAnsi="Arial"/>
          <w:b/>
          <w:sz w:val="48"/>
          <w:szCs w:val="56"/>
        </w:rPr>
        <w:t>Die Gesundheit fest im Griff</w:t>
      </w:r>
    </w:p>
    <w:p w14:paraId="1153C90C" w14:textId="53E0766B" w:rsidR="007D16BC" w:rsidRDefault="00C621DF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Gesundheitstag der iTCM-Klinik Iller</w:t>
      </w:r>
      <w:r w:rsidR="00E01805">
        <w:rPr>
          <w:rFonts w:ascii="Arial" w:hAnsi="Arial" w:cs="Arial"/>
          <w:color w:val="000000"/>
          <w:sz w:val="22"/>
          <w:szCs w:val="22"/>
        </w:rPr>
        <w:t>tal</w:t>
      </w:r>
      <w:r w:rsidR="0067787B">
        <w:rPr>
          <w:rFonts w:ascii="Arial" w:hAnsi="Arial" w:cs="Arial"/>
          <w:color w:val="000000"/>
          <w:sz w:val="22"/>
          <w:szCs w:val="22"/>
        </w:rPr>
        <w:t xml:space="preserve"> und der Praxis Dr. </w:t>
      </w:r>
      <w:r>
        <w:rPr>
          <w:rFonts w:ascii="Arial" w:hAnsi="Arial" w:cs="Arial"/>
          <w:color w:val="000000"/>
          <w:sz w:val="22"/>
          <w:szCs w:val="22"/>
        </w:rPr>
        <w:t xml:space="preserve">med. </w:t>
      </w:r>
      <w:r w:rsidR="00931278">
        <w:rPr>
          <w:rFonts w:ascii="Arial" w:hAnsi="Arial" w:cs="Arial"/>
          <w:color w:val="000000"/>
          <w:sz w:val="22"/>
          <w:szCs w:val="22"/>
        </w:rPr>
        <w:t xml:space="preserve">Peter </w:t>
      </w:r>
      <w:r>
        <w:rPr>
          <w:rFonts w:ascii="Arial" w:hAnsi="Arial" w:cs="Arial"/>
          <w:color w:val="000000"/>
          <w:sz w:val="22"/>
          <w:szCs w:val="22"/>
        </w:rPr>
        <w:t>Bühler war ein voller Erfolg</w:t>
      </w:r>
    </w:p>
    <w:p w14:paraId="68C8D73B" w14:textId="77777777" w:rsidR="00C573A8" w:rsidRPr="00EF0149" w:rsidRDefault="00C573A8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61BC4F1C" w14:textId="72783118" w:rsidR="00AF54AD" w:rsidRDefault="002335D2" w:rsidP="0067787B">
      <w:pPr>
        <w:tabs>
          <w:tab w:val="left" w:pos="6521"/>
        </w:tabs>
        <w:spacing w:line="360" w:lineRule="auto"/>
        <w:ind w:right="2693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Rot an der Rot/</w:t>
      </w:r>
      <w:r w:rsidR="00A37731">
        <w:rPr>
          <w:rFonts w:ascii="Arial" w:hAnsi="Arial" w:cs="Arial"/>
          <w:b/>
          <w:color w:val="000000"/>
          <w:sz w:val="22"/>
          <w:szCs w:val="22"/>
        </w:rPr>
        <w:t>Illertissen</w:t>
      </w:r>
      <w:r w:rsidR="00C573A8" w:rsidRPr="00EF0149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="00C573A8" w:rsidRPr="00EF0149">
        <w:rPr>
          <w:rFonts w:ascii="Arial" w:hAnsi="Arial" w:cs="Arial"/>
          <w:b/>
          <w:color w:val="000000"/>
          <w:sz w:val="22"/>
          <w:szCs w:val="22"/>
        </w:rPr>
        <w:t>jm</w:t>
      </w:r>
      <w:proofErr w:type="spellEnd"/>
      <w:r w:rsidR="00C573A8" w:rsidRPr="00EF0149">
        <w:rPr>
          <w:rFonts w:ascii="Arial" w:hAnsi="Arial" w:cs="Arial"/>
          <w:b/>
          <w:color w:val="000000"/>
          <w:sz w:val="22"/>
          <w:szCs w:val="22"/>
        </w:rPr>
        <w:t>).</w:t>
      </w:r>
    </w:p>
    <w:p w14:paraId="6CAA413B" w14:textId="01BBD938" w:rsidR="000234CD" w:rsidRDefault="000234CD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Was hilft gegen Stress? Was tun bei Bluthochdruc</w:t>
      </w:r>
      <w:r w:rsidR="00931278">
        <w:rPr>
          <w:rFonts w:ascii="Arial" w:hAnsi="Arial" w:cs="Arial"/>
          <w:b/>
          <w:color w:val="000000"/>
          <w:sz w:val="22"/>
          <w:szCs w:val="22"/>
        </w:rPr>
        <w:t>k und Schilddrüsenfehlfunktion</w:t>
      </w:r>
      <w:r>
        <w:rPr>
          <w:rFonts w:ascii="Arial" w:hAnsi="Arial" w:cs="Arial"/>
          <w:b/>
          <w:color w:val="000000"/>
          <w:sz w:val="22"/>
          <w:szCs w:val="22"/>
        </w:rPr>
        <w:t>?</w:t>
      </w:r>
      <w:r w:rsidR="005C2019">
        <w:rPr>
          <w:rFonts w:ascii="Arial" w:hAnsi="Arial" w:cs="Arial"/>
          <w:b/>
          <w:color w:val="000000"/>
          <w:sz w:val="22"/>
          <w:szCs w:val="22"/>
        </w:rPr>
        <w:t xml:space="preserve"> All das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erfuhren die </w:t>
      </w:r>
      <w:r w:rsidR="007B11D5">
        <w:rPr>
          <w:rFonts w:ascii="Arial" w:hAnsi="Arial" w:cs="Arial"/>
          <w:b/>
          <w:color w:val="000000"/>
          <w:sz w:val="22"/>
          <w:szCs w:val="22"/>
        </w:rPr>
        <w:t>rund 120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Teilnehmer des Gesundheitstag</w:t>
      </w:r>
      <w:r w:rsidR="005C2019"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in Rot an der Rot, der gemeinsam von der iTCM-Klinik I</w:t>
      </w:r>
      <w:r w:rsidR="00FC51FE">
        <w:rPr>
          <w:rFonts w:ascii="Arial" w:hAnsi="Arial" w:cs="Arial"/>
          <w:b/>
          <w:color w:val="000000"/>
          <w:sz w:val="22"/>
          <w:szCs w:val="22"/>
        </w:rPr>
        <w:t>llertal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E34">
        <w:rPr>
          <w:rFonts w:ascii="Arial" w:hAnsi="Arial" w:cs="Arial"/>
          <w:b/>
          <w:color w:val="000000"/>
          <w:sz w:val="22"/>
          <w:szCs w:val="22"/>
        </w:rPr>
        <w:t xml:space="preserve">GmbH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und der Praxis Dr. med. Peter Bühler </w:t>
      </w:r>
      <w:r w:rsidR="00464198">
        <w:rPr>
          <w:rFonts w:ascii="Arial" w:hAnsi="Arial" w:cs="Arial"/>
          <w:b/>
          <w:color w:val="000000"/>
          <w:sz w:val="22"/>
          <w:szCs w:val="22"/>
        </w:rPr>
        <w:t>in Haslach</w:t>
      </w:r>
      <w:r w:rsidR="008D47A1">
        <w:rPr>
          <w:rFonts w:ascii="Arial" w:hAnsi="Arial" w:cs="Arial"/>
          <w:b/>
          <w:color w:val="000000"/>
          <w:sz w:val="22"/>
          <w:szCs w:val="22"/>
        </w:rPr>
        <w:t>/Kirchberg</w:t>
      </w:r>
      <w:r w:rsidR="00464198">
        <w:rPr>
          <w:rFonts w:ascii="Arial" w:hAnsi="Arial" w:cs="Arial"/>
          <w:b/>
          <w:color w:val="000000"/>
          <w:sz w:val="22"/>
          <w:szCs w:val="22"/>
        </w:rPr>
        <w:t xml:space="preserve"> – akademische Lehrpraxis der Universität Ulm – veranstaltet wurde. </w:t>
      </w:r>
      <w:r w:rsidR="005C2019">
        <w:rPr>
          <w:rFonts w:ascii="Arial" w:hAnsi="Arial" w:cs="Arial"/>
          <w:b/>
          <w:color w:val="000000"/>
          <w:sz w:val="22"/>
          <w:szCs w:val="22"/>
        </w:rPr>
        <w:t>Neben den Themen „Schilddrüse“, „Bluthochdruck“ und „Herzinfarkt“ stand vor allem der Dauerbrenner „Stress“ im Fokus des Gesundheitstags.</w:t>
      </w:r>
    </w:p>
    <w:p w14:paraId="56A0F60F" w14:textId="77777777" w:rsidR="00AF1F5C" w:rsidRDefault="00AF1F5C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0C76E9" w14:textId="66F8284F" w:rsidR="00AF1F5C" w:rsidRDefault="00AF1F5C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5C2FBC">
        <w:rPr>
          <w:rFonts w:ascii="Arial" w:hAnsi="Arial" w:cs="Arial"/>
          <w:color w:val="000000"/>
          <w:sz w:val="22"/>
          <w:szCs w:val="22"/>
        </w:rPr>
        <w:t xml:space="preserve">Frauen sind tendenziell </w:t>
      </w:r>
      <w:r w:rsidR="00DA0DAB">
        <w:rPr>
          <w:rFonts w:ascii="Arial" w:hAnsi="Arial" w:cs="Arial"/>
          <w:color w:val="000000"/>
          <w:sz w:val="22"/>
          <w:szCs w:val="22"/>
        </w:rPr>
        <w:t>einem höheren Stress-Risiko ausgesetzt</w:t>
      </w:r>
      <w:r w:rsidR="00FC51FE">
        <w:rPr>
          <w:rFonts w:ascii="Arial" w:hAnsi="Arial" w:cs="Arial"/>
          <w:color w:val="000000"/>
          <w:sz w:val="22"/>
          <w:szCs w:val="22"/>
        </w:rPr>
        <w:t>, denn</w:t>
      </w:r>
      <w:r w:rsidR="007569E9">
        <w:rPr>
          <w:rFonts w:ascii="Arial" w:hAnsi="Arial" w:cs="Arial"/>
          <w:color w:val="000000"/>
          <w:sz w:val="22"/>
          <w:szCs w:val="22"/>
        </w:rPr>
        <w:t xml:space="preserve"> sie sind häufig mit einer Mehrfachbelastung konfrontiert</w:t>
      </w:r>
      <w:r w:rsidR="00FC51FE">
        <w:rPr>
          <w:rFonts w:ascii="Arial" w:hAnsi="Arial" w:cs="Arial"/>
          <w:color w:val="000000"/>
          <w:sz w:val="22"/>
          <w:szCs w:val="22"/>
        </w:rPr>
        <w:t>: S</w:t>
      </w:r>
      <w:r w:rsidR="007569E9">
        <w:rPr>
          <w:rFonts w:ascii="Arial" w:hAnsi="Arial" w:cs="Arial"/>
          <w:color w:val="000000"/>
          <w:sz w:val="22"/>
          <w:szCs w:val="22"/>
        </w:rPr>
        <w:t>ie müssen Beruf und Familie unter einen Hut bringen“, erkl</w:t>
      </w:r>
      <w:r w:rsidR="00FC51FE">
        <w:rPr>
          <w:rFonts w:ascii="Arial" w:hAnsi="Arial" w:cs="Arial"/>
          <w:color w:val="000000"/>
          <w:sz w:val="22"/>
          <w:szCs w:val="22"/>
        </w:rPr>
        <w:t>ärte Chefarzt Dr. med</w:t>
      </w:r>
      <w:r w:rsidR="00530543">
        <w:rPr>
          <w:rFonts w:ascii="Arial" w:hAnsi="Arial" w:cs="Arial"/>
          <w:color w:val="000000"/>
          <w:sz w:val="22"/>
          <w:szCs w:val="22"/>
        </w:rPr>
        <w:t>.</w:t>
      </w:r>
      <w:r w:rsidR="00FC51FE">
        <w:rPr>
          <w:rFonts w:ascii="Arial" w:hAnsi="Arial" w:cs="Arial"/>
          <w:color w:val="000000"/>
          <w:sz w:val="22"/>
          <w:szCs w:val="22"/>
        </w:rPr>
        <w:t xml:space="preserve"> Wolfgang Pflederer, Ärztlicher Direktor der iTCM-Klinik Illertal GmbH</w:t>
      </w:r>
      <w:r w:rsidR="0095242A">
        <w:rPr>
          <w:rFonts w:ascii="Arial" w:hAnsi="Arial" w:cs="Arial"/>
          <w:color w:val="000000"/>
          <w:sz w:val="22"/>
          <w:szCs w:val="22"/>
        </w:rPr>
        <w:t>.</w:t>
      </w:r>
      <w:r w:rsidR="00FC51FE">
        <w:rPr>
          <w:rFonts w:ascii="Arial" w:hAnsi="Arial" w:cs="Arial"/>
          <w:color w:val="000000"/>
          <w:sz w:val="22"/>
          <w:szCs w:val="22"/>
        </w:rPr>
        <w:t xml:space="preserve"> </w:t>
      </w:r>
      <w:r w:rsidR="007569E9">
        <w:rPr>
          <w:rFonts w:ascii="Arial" w:hAnsi="Arial" w:cs="Arial"/>
          <w:color w:val="000000"/>
          <w:sz w:val="22"/>
          <w:szCs w:val="22"/>
        </w:rPr>
        <w:t xml:space="preserve"> </w:t>
      </w:r>
      <w:r w:rsidR="0095242A">
        <w:rPr>
          <w:rFonts w:ascii="Arial" w:hAnsi="Arial" w:cs="Arial"/>
          <w:color w:val="000000"/>
          <w:sz w:val="22"/>
          <w:szCs w:val="22"/>
        </w:rPr>
        <w:t>I</w:t>
      </w:r>
      <w:r w:rsidR="00576957">
        <w:rPr>
          <w:rFonts w:ascii="Arial" w:hAnsi="Arial" w:cs="Arial"/>
          <w:color w:val="000000"/>
          <w:sz w:val="22"/>
          <w:szCs w:val="22"/>
        </w:rPr>
        <w:t>n seinem Vortrag „Stress in aller Munde“</w:t>
      </w:r>
      <w:r w:rsidR="0095242A">
        <w:rPr>
          <w:rFonts w:ascii="Arial" w:hAnsi="Arial" w:cs="Arial"/>
          <w:color w:val="000000"/>
          <w:sz w:val="22"/>
          <w:szCs w:val="22"/>
        </w:rPr>
        <w:t xml:space="preserve"> </w:t>
      </w:r>
      <w:r w:rsidR="005E6140">
        <w:rPr>
          <w:rFonts w:ascii="Arial" w:hAnsi="Arial" w:cs="Arial"/>
          <w:color w:val="000000"/>
          <w:sz w:val="22"/>
          <w:szCs w:val="22"/>
        </w:rPr>
        <w:t xml:space="preserve">ging er nicht nur auf die Ursachen von Stress ein und zeigte, welche Vorgänge Stress im Körper auslöst, er erklärte auch, wie Stress </w:t>
      </w:r>
      <w:r w:rsidR="005C2FBC">
        <w:rPr>
          <w:rFonts w:ascii="Arial" w:hAnsi="Arial" w:cs="Arial"/>
          <w:color w:val="000000"/>
          <w:sz w:val="22"/>
          <w:szCs w:val="22"/>
        </w:rPr>
        <w:t>im Alltag nachhaltig vorgebeugt werden kann.</w:t>
      </w:r>
      <w:r w:rsidR="00215986">
        <w:rPr>
          <w:rFonts w:ascii="Arial" w:hAnsi="Arial" w:cs="Arial"/>
          <w:color w:val="000000"/>
          <w:sz w:val="22"/>
          <w:szCs w:val="22"/>
        </w:rPr>
        <w:t xml:space="preserve"> Im Rahmen seines Vortrags präsentierte er zudem die neuesten Studien und Forschungsergebnisse </w:t>
      </w:r>
      <w:r w:rsidR="005171AA">
        <w:rPr>
          <w:rFonts w:ascii="Arial" w:hAnsi="Arial" w:cs="Arial"/>
          <w:color w:val="000000"/>
          <w:sz w:val="22"/>
          <w:szCs w:val="22"/>
        </w:rPr>
        <w:t>in diesem Fachgebiet.</w:t>
      </w:r>
    </w:p>
    <w:p w14:paraId="587357A8" w14:textId="77777777" w:rsidR="00215986" w:rsidRDefault="00215986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5BF6ABC2" w14:textId="24A1C807" w:rsidR="00215986" w:rsidRDefault="00271CAA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Stress war auch das </w:t>
      </w:r>
      <w:r w:rsidR="00CF3136">
        <w:rPr>
          <w:rFonts w:ascii="Arial" w:hAnsi="Arial" w:cs="Arial"/>
          <w:color w:val="000000"/>
          <w:sz w:val="22"/>
          <w:szCs w:val="22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ema von Dr. med.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Naixin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Wu, Ärztlicher Leiter der iTCM-Klinik </w:t>
      </w:r>
      <w:r w:rsidR="008B36E2">
        <w:rPr>
          <w:rFonts w:ascii="Arial" w:hAnsi="Arial" w:cs="Arial"/>
          <w:color w:val="000000"/>
          <w:sz w:val="22"/>
          <w:szCs w:val="22"/>
        </w:rPr>
        <w:t>Illertal</w:t>
      </w:r>
      <w:r w:rsidR="00B430EB">
        <w:rPr>
          <w:rFonts w:ascii="Arial" w:hAnsi="Arial" w:cs="Arial"/>
          <w:color w:val="000000"/>
          <w:sz w:val="22"/>
          <w:szCs w:val="22"/>
        </w:rPr>
        <w:t xml:space="preserve">. Der ausgebildete TCM-Arzt ging auf die Besonderheiten der Behandlung mit Traditioneller Chinesischer Medizin (TCM) ein. Im Interview </w:t>
      </w:r>
      <w:r w:rsidR="00CF3136">
        <w:rPr>
          <w:rFonts w:ascii="Arial" w:hAnsi="Arial" w:cs="Arial"/>
          <w:color w:val="000000"/>
          <w:sz w:val="22"/>
          <w:szCs w:val="22"/>
        </w:rPr>
        <w:t>zeigte er</w:t>
      </w:r>
      <w:r w:rsidR="00B430EB">
        <w:rPr>
          <w:rFonts w:ascii="Arial" w:hAnsi="Arial" w:cs="Arial"/>
          <w:color w:val="000000"/>
          <w:sz w:val="22"/>
          <w:szCs w:val="22"/>
        </w:rPr>
        <w:t xml:space="preserve"> zudem</w:t>
      </w:r>
      <w:r w:rsidR="00CF3136">
        <w:rPr>
          <w:rFonts w:ascii="Arial" w:hAnsi="Arial" w:cs="Arial"/>
          <w:color w:val="000000"/>
          <w:sz w:val="22"/>
          <w:szCs w:val="22"/>
        </w:rPr>
        <w:t xml:space="preserve">, </w:t>
      </w:r>
      <w:r w:rsidR="00B430EB">
        <w:rPr>
          <w:rFonts w:ascii="Arial" w:hAnsi="Arial" w:cs="Arial"/>
          <w:color w:val="000000"/>
          <w:sz w:val="22"/>
          <w:szCs w:val="22"/>
        </w:rPr>
        <w:t xml:space="preserve">wie unterschiedlich mit Stress in </w:t>
      </w:r>
      <w:r w:rsidR="00CF3136">
        <w:rPr>
          <w:rFonts w:ascii="Arial" w:hAnsi="Arial" w:cs="Arial"/>
          <w:color w:val="000000"/>
          <w:sz w:val="22"/>
          <w:szCs w:val="22"/>
        </w:rPr>
        <w:t>der chinesischen und der deutschen Kultur</w:t>
      </w:r>
      <w:r w:rsidR="00B430EB">
        <w:rPr>
          <w:rFonts w:ascii="Arial" w:hAnsi="Arial" w:cs="Arial"/>
          <w:color w:val="000000"/>
          <w:sz w:val="22"/>
          <w:szCs w:val="22"/>
        </w:rPr>
        <w:t xml:space="preserve"> umgegangen wird.</w:t>
      </w:r>
    </w:p>
    <w:p w14:paraId="73F3A8DC" w14:textId="77777777" w:rsidR="00CF3136" w:rsidRDefault="00CF3136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65A1E779" w14:textId="6630EFCA" w:rsidR="00CF3136" w:rsidRDefault="00CF3136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Stress, Burnout und Depression – diese Begriffe werden in der heutigen Zeit oft in einen Topf geworfen. Hermann Leinfelder, </w:t>
      </w:r>
      <w:r w:rsidR="00826739">
        <w:rPr>
          <w:rFonts w:ascii="Arial" w:hAnsi="Arial" w:cs="Arial"/>
          <w:color w:val="000000"/>
          <w:sz w:val="22"/>
          <w:szCs w:val="22"/>
        </w:rPr>
        <w:t>Facharzt für Psychiatrie und Psychotherapie</w:t>
      </w:r>
      <w:r>
        <w:rPr>
          <w:rFonts w:ascii="Arial" w:hAnsi="Arial" w:cs="Arial"/>
          <w:color w:val="000000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konsiliarärztlicher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Privatpraxis in der iTCM-Klinik Illertissen, </w:t>
      </w:r>
      <w:r w:rsidR="00D46AE9">
        <w:rPr>
          <w:rFonts w:ascii="Arial" w:hAnsi="Arial" w:cs="Arial"/>
          <w:color w:val="000000"/>
          <w:sz w:val="22"/>
          <w:szCs w:val="22"/>
        </w:rPr>
        <w:t>machte</w:t>
      </w:r>
      <w:r>
        <w:rPr>
          <w:rFonts w:ascii="Arial" w:hAnsi="Arial" w:cs="Arial"/>
          <w:color w:val="000000"/>
          <w:sz w:val="22"/>
          <w:szCs w:val="22"/>
        </w:rPr>
        <w:t xml:space="preserve"> die Unterschiede und Zusammenhänge zwischen den </w:t>
      </w:r>
      <w:r w:rsidR="008530B9">
        <w:rPr>
          <w:rFonts w:ascii="Arial" w:hAnsi="Arial" w:cs="Arial"/>
          <w:color w:val="000000"/>
          <w:sz w:val="22"/>
          <w:szCs w:val="22"/>
        </w:rPr>
        <w:t>drei Erkrankungen deutlich und beleuchtete das Thema „Stress“ aus unterschiedlichen Blickwinkeln.</w:t>
      </w:r>
    </w:p>
    <w:p w14:paraId="63C62443" w14:textId="77777777" w:rsidR="00BD68B0" w:rsidRDefault="00BD68B0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48E2ACC4" w14:textId="02762591" w:rsidR="007F23A8" w:rsidRDefault="007F23A8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Einer weiteren Volkskrankheit widmete sich Dr. med. Peter Bühler, der in seinem Vortrag über Bluthochdruck aufklärte. </w:t>
      </w:r>
      <w:r w:rsidR="00EE44F2">
        <w:rPr>
          <w:rFonts w:ascii="Arial" w:hAnsi="Arial" w:cs="Arial"/>
          <w:color w:val="000000"/>
          <w:sz w:val="22"/>
          <w:szCs w:val="22"/>
        </w:rPr>
        <w:t>Neben der Blutdrucksenkung durch Medikamente stellte</w:t>
      </w:r>
      <w:r w:rsidR="00826739">
        <w:rPr>
          <w:rFonts w:ascii="Arial" w:hAnsi="Arial" w:cs="Arial"/>
          <w:color w:val="000000"/>
          <w:sz w:val="22"/>
          <w:szCs w:val="22"/>
        </w:rPr>
        <w:t xml:space="preserve"> der F</w:t>
      </w:r>
      <w:r w:rsidR="00AB6D30">
        <w:rPr>
          <w:rFonts w:ascii="Arial" w:hAnsi="Arial" w:cs="Arial"/>
          <w:color w:val="000000"/>
          <w:sz w:val="22"/>
          <w:szCs w:val="22"/>
        </w:rPr>
        <w:t>ach</w:t>
      </w:r>
      <w:r w:rsidR="005168F9">
        <w:rPr>
          <w:rFonts w:ascii="Arial" w:hAnsi="Arial" w:cs="Arial"/>
          <w:color w:val="000000"/>
          <w:sz w:val="22"/>
          <w:szCs w:val="22"/>
        </w:rPr>
        <w:t xml:space="preserve">arzt für </w:t>
      </w:r>
      <w:r w:rsidR="0087140B">
        <w:rPr>
          <w:rFonts w:ascii="Arial" w:hAnsi="Arial" w:cs="Arial"/>
          <w:color w:val="000000"/>
          <w:sz w:val="22"/>
          <w:szCs w:val="22"/>
        </w:rPr>
        <w:t>Allgemeinmedizin zudem</w:t>
      </w:r>
      <w:r w:rsidR="005E22A4">
        <w:rPr>
          <w:rFonts w:ascii="Arial" w:hAnsi="Arial" w:cs="Arial"/>
          <w:color w:val="000000"/>
          <w:sz w:val="22"/>
          <w:szCs w:val="22"/>
        </w:rPr>
        <w:t xml:space="preserve"> vor, wie eine Veränderung des</w:t>
      </w:r>
      <w:r w:rsidR="00EE44F2">
        <w:rPr>
          <w:rFonts w:ascii="Arial" w:hAnsi="Arial" w:cs="Arial"/>
          <w:color w:val="000000"/>
          <w:sz w:val="22"/>
          <w:szCs w:val="22"/>
        </w:rPr>
        <w:t xml:space="preserve"> Lebensstils sowie natürliche und alternativmedizinische Behandlungsmethoden den Blutdruck positiv beeinflussen</w:t>
      </w:r>
      <w:r w:rsidR="0025085B">
        <w:rPr>
          <w:rFonts w:ascii="Arial" w:hAnsi="Arial" w:cs="Arial"/>
          <w:color w:val="000000"/>
          <w:sz w:val="22"/>
          <w:szCs w:val="22"/>
        </w:rPr>
        <w:t xml:space="preserve"> können</w:t>
      </w:r>
      <w:r w:rsidR="00EE44F2">
        <w:rPr>
          <w:rFonts w:ascii="Arial" w:hAnsi="Arial" w:cs="Arial"/>
          <w:color w:val="000000"/>
          <w:sz w:val="22"/>
          <w:szCs w:val="22"/>
        </w:rPr>
        <w:t>.</w:t>
      </w:r>
    </w:p>
    <w:p w14:paraId="30EB2B23" w14:textId="77777777" w:rsidR="007F23A8" w:rsidRDefault="007F23A8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436A16F9" w14:textId="2E319D8D" w:rsidR="00BD68B0" w:rsidRDefault="00BD68B0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Welche Ursachen Herzinfarkt hat, auf welche Anzeichen man achten sollte</w:t>
      </w:r>
      <w:r w:rsidR="0082673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wie man bei einem Herzinfarkt richtig reagiert</w:t>
      </w:r>
      <w:r w:rsidR="00D12DD4">
        <w:rPr>
          <w:rFonts w:ascii="Arial" w:hAnsi="Arial" w:cs="Arial"/>
          <w:color w:val="000000"/>
          <w:sz w:val="22"/>
          <w:szCs w:val="22"/>
        </w:rPr>
        <w:t xml:space="preserve"> und wie einem Infarkt vorgebeugt werden kann</w:t>
      </w:r>
      <w:r>
        <w:rPr>
          <w:rFonts w:ascii="Arial" w:hAnsi="Arial" w:cs="Arial"/>
          <w:color w:val="000000"/>
          <w:sz w:val="22"/>
          <w:szCs w:val="22"/>
        </w:rPr>
        <w:t>, das erfuhren die Teilnehmer des Gesundheitstags in einem weiteren Vortra</w:t>
      </w:r>
      <w:r w:rsidR="00D12DD4">
        <w:rPr>
          <w:rFonts w:ascii="Arial" w:hAnsi="Arial" w:cs="Arial"/>
          <w:color w:val="000000"/>
          <w:sz w:val="22"/>
          <w:szCs w:val="22"/>
        </w:rPr>
        <w:t xml:space="preserve">g von Dr. med. Pflederer. Er betonte dabei, dass vor allem eine falsche Lebensweise Ursache für viele Infarkte </w:t>
      </w:r>
      <w:r w:rsidR="00826739">
        <w:rPr>
          <w:rFonts w:ascii="Arial" w:hAnsi="Arial" w:cs="Arial"/>
          <w:color w:val="000000"/>
          <w:sz w:val="22"/>
          <w:szCs w:val="22"/>
        </w:rPr>
        <w:t>sei</w:t>
      </w:r>
      <w:r w:rsidR="00D12DD4">
        <w:rPr>
          <w:rFonts w:ascii="Arial" w:hAnsi="Arial" w:cs="Arial"/>
          <w:color w:val="000000"/>
          <w:sz w:val="22"/>
          <w:szCs w:val="22"/>
        </w:rPr>
        <w:t xml:space="preserve">. </w:t>
      </w:r>
      <w:r w:rsidR="007F23A8">
        <w:rPr>
          <w:rFonts w:ascii="Arial" w:hAnsi="Arial" w:cs="Arial"/>
          <w:color w:val="000000"/>
          <w:sz w:val="22"/>
          <w:szCs w:val="22"/>
        </w:rPr>
        <w:t>So gefährd</w:t>
      </w:r>
      <w:r w:rsidR="00DF50DB">
        <w:rPr>
          <w:rFonts w:ascii="Arial" w:hAnsi="Arial" w:cs="Arial"/>
          <w:color w:val="000000"/>
          <w:sz w:val="22"/>
          <w:szCs w:val="22"/>
        </w:rPr>
        <w:t>e</w:t>
      </w:r>
      <w:r w:rsidR="00D12DD4">
        <w:rPr>
          <w:rFonts w:ascii="Arial" w:hAnsi="Arial" w:cs="Arial"/>
          <w:color w:val="000000"/>
          <w:sz w:val="22"/>
          <w:szCs w:val="22"/>
        </w:rPr>
        <w:t>n Jugendliche</w:t>
      </w:r>
      <w:r w:rsidR="005E22A4">
        <w:rPr>
          <w:rFonts w:ascii="Arial" w:hAnsi="Arial" w:cs="Arial"/>
          <w:color w:val="000000"/>
          <w:sz w:val="22"/>
          <w:szCs w:val="22"/>
        </w:rPr>
        <w:t xml:space="preserve"> </w:t>
      </w:r>
      <w:r w:rsidR="00D12DD4">
        <w:rPr>
          <w:rFonts w:ascii="Arial" w:hAnsi="Arial" w:cs="Arial"/>
          <w:color w:val="000000"/>
          <w:sz w:val="22"/>
          <w:szCs w:val="22"/>
        </w:rPr>
        <w:t>durch falsches Essverhalten schon heute ihre Gesundheit</w:t>
      </w:r>
      <w:r w:rsidR="00DF50DB">
        <w:rPr>
          <w:rFonts w:ascii="Arial" w:hAnsi="Arial" w:cs="Arial"/>
          <w:color w:val="000000"/>
          <w:sz w:val="22"/>
          <w:szCs w:val="22"/>
        </w:rPr>
        <w:t xml:space="preserve"> von Morgen</w:t>
      </w:r>
      <w:r w:rsidR="005E22A4">
        <w:rPr>
          <w:rFonts w:ascii="Arial" w:hAnsi="Arial" w:cs="Arial"/>
          <w:color w:val="000000"/>
          <w:sz w:val="22"/>
          <w:szCs w:val="22"/>
        </w:rPr>
        <w:t>, so der Kardiologe</w:t>
      </w:r>
      <w:r w:rsidR="00D12DD4">
        <w:rPr>
          <w:rFonts w:ascii="Arial" w:hAnsi="Arial" w:cs="Arial"/>
          <w:color w:val="000000"/>
          <w:sz w:val="22"/>
          <w:szCs w:val="22"/>
        </w:rPr>
        <w:t>.</w:t>
      </w:r>
    </w:p>
    <w:p w14:paraId="2EAE8A5F" w14:textId="77777777" w:rsidR="00DF50DB" w:rsidRDefault="00DF50DB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78FF3B32" w14:textId="652BDADC" w:rsidR="00DF50DB" w:rsidRDefault="005168F9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„Die Schilddrüse durchschauen und verstehen“ – darum ging es in dem Vortrag von Dr. med. Liliana Boisdur, Fachärztin für Allgemeinmedizin </w:t>
      </w:r>
      <w:r w:rsidR="008B1E2C">
        <w:rPr>
          <w:rFonts w:ascii="Arial" w:hAnsi="Arial" w:cs="Arial"/>
          <w:color w:val="000000"/>
          <w:sz w:val="22"/>
          <w:szCs w:val="22"/>
        </w:rPr>
        <w:t>in der Praxis Dr. med. Peter Bühler in Kirchberg.</w:t>
      </w:r>
      <w:r w:rsidR="001542D4">
        <w:rPr>
          <w:rFonts w:ascii="Arial" w:hAnsi="Arial" w:cs="Arial"/>
          <w:color w:val="000000"/>
          <w:sz w:val="22"/>
          <w:szCs w:val="22"/>
        </w:rPr>
        <w:t xml:space="preserve"> Sie </w:t>
      </w:r>
      <w:r w:rsidR="006524BB">
        <w:rPr>
          <w:rFonts w:ascii="Arial" w:hAnsi="Arial" w:cs="Arial"/>
          <w:color w:val="000000"/>
          <w:sz w:val="22"/>
          <w:szCs w:val="22"/>
        </w:rPr>
        <w:t xml:space="preserve">veranschaulichte </w:t>
      </w:r>
      <w:r w:rsidR="001542D4">
        <w:rPr>
          <w:rFonts w:ascii="Arial" w:hAnsi="Arial" w:cs="Arial"/>
          <w:color w:val="000000"/>
          <w:sz w:val="22"/>
          <w:szCs w:val="22"/>
        </w:rPr>
        <w:t xml:space="preserve">Aufbau und Funktionsweise der Schilddrüse und ging auf die Folgen von Schilddrüsenfehlfunktionen ein. </w:t>
      </w:r>
      <w:r w:rsidR="006524BB">
        <w:rPr>
          <w:rFonts w:ascii="Arial" w:hAnsi="Arial" w:cs="Arial"/>
          <w:color w:val="000000"/>
          <w:sz w:val="22"/>
          <w:szCs w:val="22"/>
        </w:rPr>
        <w:t xml:space="preserve">Zudem erklärte sie den Teilnehmern, wie sich nicht nur durch Medikamente, sondern auch über die Nahrung, zum Beispiel durch Heidelbeeren, Erdbeeren oder Fisch, die Funktionen der Schilddrüse regulieren lassen. </w:t>
      </w:r>
    </w:p>
    <w:p w14:paraId="5E780AA7" w14:textId="77777777" w:rsidR="0067787B" w:rsidRDefault="0067787B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2B37F1DD" w14:textId="77777777" w:rsidR="00611D3F" w:rsidRDefault="00611D3F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417A2B5E" w14:textId="06DE9895" w:rsidR="00E2103D" w:rsidRPr="007375C7" w:rsidRDefault="00E2103D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75C7">
        <w:rPr>
          <w:rFonts w:ascii="Arial" w:hAnsi="Arial" w:cs="Arial"/>
          <w:b/>
          <w:color w:val="000000"/>
          <w:sz w:val="22"/>
          <w:szCs w:val="22"/>
        </w:rPr>
        <w:lastRenderedPageBreak/>
        <w:t>Über die iTCM-Klinik Illertal</w:t>
      </w:r>
    </w:p>
    <w:p w14:paraId="4A7F9540" w14:textId="5495F6C3" w:rsidR="00EA2E1A" w:rsidRPr="007375C7" w:rsidRDefault="00B450D1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 w:rsidRPr="007375C7">
        <w:rPr>
          <w:rFonts w:ascii="Arial" w:hAnsi="Arial" w:cs="Arial"/>
          <w:color w:val="000000"/>
          <w:sz w:val="22"/>
          <w:szCs w:val="22"/>
        </w:rPr>
        <w:t>Die iTCM-Klinik Illertal GmbH ist eine Akutklinik nach §30GewO mit Ambulanz und stationärem Bereich.</w:t>
      </w:r>
      <w:r w:rsidR="00460D47" w:rsidRPr="007375C7">
        <w:rPr>
          <w:rFonts w:ascii="Arial" w:hAnsi="Arial" w:cs="Arial"/>
          <w:color w:val="000000"/>
          <w:sz w:val="22"/>
          <w:szCs w:val="22"/>
        </w:rPr>
        <w:t xml:space="preserve"> In ihr arbeiten die jahrtausendalte Erfahrungsmedizin Chinas und die westliche, naturwissenschaftlich geprägte Schulmedizin interdisziplinär unter einem Dach zusammen.</w:t>
      </w:r>
      <w:r w:rsidRPr="007375C7">
        <w:rPr>
          <w:rFonts w:ascii="Arial" w:hAnsi="Arial" w:cs="Arial"/>
          <w:color w:val="000000"/>
          <w:sz w:val="22"/>
          <w:szCs w:val="22"/>
        </w:rPr>
        <w:t xml:space="preserve"> </w:t>
      </w:r>
      <w:r w:rsidR="006F2227" w:rsidRPr="007375C7">
        <w:rPr>
          <w:rFonts w:ascii="Arial" w:hAnsi="Arial" w:cs="Arial"/>
          <w:color w:val="000000"/>
          <w:sz w:val="22"/>
          <w:szCs w:val="22"/>
        </w:rPr>
        <w:t>Berei</w:t>
      </w:r>
      <w:r w:rsidR="00EA2E1A" w:rsidRPr="007375C7">
        <w:rPr>
          <w:rFonts w:ascii="Arial" w:hAnsi="Arial" w:cs="Arial"/>
          <w:color w:val="000000"/>
          <w:sz w:val="22"/>
          <w:szCs w:val="22"/>
        </w:rPr>
        <w:t>t</w:t>
      </w:r>
      <w:r w:rsidR="006F2227" w:rsidRPr="007375C7">
        <w:rPr>
          <w:rFonts w:ascii="Arial" w:hAnsi="Arial" w:cs="Arial"/>
          <w:color w:val="000000"/>
          <w:sz w:val="22"/>
          <w:szCs w:val="22"/>
        </w:rPr>
        <w:t>s</w:t>
      </w:r>
      <w:r w:rsidR="00EA2E1A" w:rsidRPr="007375C7">
        <w:rPr>
          <w:rFonts w:ascii="Arial" w:hAnsi="Arial" w:cs="Arial"/>
          <w:color w:val="000000"/>
          <w:sz w:val="22"/>
          <w:szCs w:val="22"/>
        </w:rPr>
        <w:t xml:space="preserve"> 1999 wurde, damals noch unter dem Namen TCM-Klinik Ottobeuren, das integrative Konzept von Schulmedizin und Traditioneller Chinesischer Medizin entwickelt. </w:t>
      </w:r>
      <w:r w:rsidR="00E440D4" w:rsidRPr="007375C7">
        <w:rPr>
          <w:rFonts w:ascii="Arial" w:hAnsi="Arial" w:cs="Arial"/>
          <w:color w:val="000000"/>
          <w:sz w:val="22"/>
          <w:szCs w:val="22"/>
        </w:rPr>
        <w:t>Seit dem Standortwechsel 2010 führt die Klinik den Namen iTCM-Klinik Illertal und setzt mit dem „i“ ein deutliches Zeichen für die integrative, ganzheitlich-medizinische Betrachtung des Menschen.</w:t>
      </w:r>
      <w:r w:rsidR="00661047" w:rsidRPr="007375C7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0B" w:rsidRPr="007375C7">
        <w:rPr>
          <w:rFonts w:ascii="Arial" w:hAnsi="Arial" w:cs="Arial"/>
          <w:color w:val="000000"/>
          <w:sz w:val="22"/>
          <w:szCs w:val="22"/>
        </w:rPr>
        <w:t>Der</w:t>
      </w:r>
      <w:r w:rsidR="009A7822">
        <w:rPr>
          <w:rFonts w:ascii="Arial" w:hAnsi="Arial" w:cs="Arial"/>
          <w:color w:val="000000"/>
          <w:sz w:val="22"/>
          <w:szCs w:val="22"/>
        </w:rPr>
        <w:t xml:space="preserve"> ganzheitliche</w:t>
      </w:r>
      <w:r w:rsidR="00661047" w:rsidRPr="007375C7">
        <w:rPr>
          <w:rFonts w:ascii="Arial" w:hAnsi="Arial" w:cs="Arial"/>
          <w:color w:val="000000"/>
          <w:sz w:val="22"/>
          <w:szCs w:val="22"/>
        </w:rPr>
        <w:t xml:space="preserve"> Ansatz ist in der iTCM-Klinik Illertal durch die enge Zusammenarbeit mit der TCM-Hochschule Nanjing in China, </w:t>
      </w:r>
      <w:r w:rsidR="0069130B" w:rsidRPr="007375C7">
        <w:rPr>
          <w:rFonts w:ascii="Arial" w:hAnsi="Arial" w:cs="Arial"/>
          <w:color w:val="000000"/>
          <w:sz w:val="22"/>
          <w:szCs w:val="22"/>
        </w:rPr>
        <w:t xml:space="preserve">der </w:t>
      </w:r>
      <w:r w:rsidR="00661047" w:rsidRPr="007375C7">
        <w:rPr>
          <w:rFonts w:ascii="Arial" w:hAnsi="Arial" w:cs="Arial"/>
          <w:color w:val="000000"/>
          <w:sz w:val="22"/>
          <w:szCs w:val="22"/>
        </w:rPr>
        <w:t>wissenschaftliche Begleitung der Universität Erlangen und d</w:t>
      </w:r>
      <w:r w:rsidR="000135C4" w:rsidRPr="007375C7">
        <w:rPr>
          <w:rFonts w:ascii="Arial" w:hAnsi="Arial" w:cs="Arial"/>
          <w:color w:val="000000"/>
          <w:sz w:val="22"/>
          <w:szCs w:val="22"/>
        </w:rPr>
        <w:t>er internen kritische</w:t>
      </w:r>
      <w:r w:rsidR="00951B81" w:rsidRPr="007375C7">
        <w:rPr>
          <w:rFonts w:ascii="Arial" w:hAnsi="Arial" w:cs="Arial"/>
          <w:color w:val="000000"/>
          <w:sz w:val="22"/>
          <w:szCs w:val="22"/>
        </w:rPr>
        <w:t>n</w:t>
      </w:r>
      <w:r w:rsidR="000135C4" w:rsidRPr="007375C7">
        <w:rPr>
          <w:rFonts w:ascii="Arial" w:hAnsi="Arial" w:cs="Arial"/>
          <w:color w:val="000000"/>
          <w:sz w:val="22"/>
          <w:szCs w:val="22"/>
        </w:rPr>
        <w:t xml:space="preserve"> Selbstkontrolle </w:t>
      </w:r>
      <w:r w:rsidR="00661047" w:rsidRPr="007375C7">
        <w:rPr>
          <w:rFonts w:ascii="Arial" w:hAnsi="Arial" w:cs="Arial"/>
          <w:color w:val="000000"/>
          <w:sz w:val="22"/>
          <w:szCs w:val="22"/>
        </w:rPr>
        <w:t>fortlaufend gewährleistet und gesichert.</w:t>
      </w:r>
    </w:p>
    <w:p w14:paraId="4F34C751" w14:textId="4AA9D1E4" w:rsidR="001C59B5" w:rsidRPr="007375C7" w:rsidRDefault="001C59B5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  <w:r w:rsidRPr="007375C7">
        <w:rPr>
          <w:rFonts w:ascii="Arial" w:hAnsi="Arial" w:cs="Arial"/>
          <w:color w:val="000000"/>
          <w:sz w:val="22"/>
          <w:szCs w:val="22"/>
        </w:rPr>
        <w:t>Die iTCM-Klinik Illertal beschäftigt derzeit insgesamt 17 Mitarbeiterinnen und Mitarbeiter, darunter</w:t>
      </w:r>
      <w:r w:rsidR="00751E0E" w:rsidRPr="007375C7">
        <w:rPr>
          <w:rFonts w:ascii="Arial" w:hAnsi="Arial" w:cs="Arial"/>
          <w:color w:val="000000"/>
          <w:sz w:val="22"/>
          <w:szCs w:val="22"/>
        </w:rPr>
        <w:t xml:space="preserve"> zwei deutsche</w:t>
      </w:r>
      <w:r w:rsidR="000D0CB8">
        <w:rPr>
          <w:rFonts w:ascii="Arial" w:hAnsi="Arial" w:cs="Arial"/>
          <w:color w:val="000000"/>
          <w:sz w:val="22"/>
          <w:szCs w:val="22"/>
        </w:rPr>
        <w:t xml:space="preserve"> und zwei</w:t>
      </w:r>
      <w:r w:rsidR="006F1D6C" w:rsidRPr="007375C7">
        <w:rPr>
          <w:rFonts w:ascii="Arial" w:hAnsi="Arial" w:cs="Arial"/>
          <w:color w:val="000000"/>
          <w:sz w:val="22"/>
          <w:szCs w:val="22"/>
        </w:rPr>
        <w:t xml:space="preserve"> chinesische Fachärzte sowie</w:t>
      </w:r>
      <w:r w:rsidR="009D0C76" w:rsidRPr="007375C7">
        <w:rPr>
          <w:rFonts w:ascii="Arial" w:hAnsi="Arial" w:cs="Arial"/>
          <w:color w:val="000000"/>
          <w:sz w:val="22"/>
          <w:szCs w:val="22"/>
        </w:rPr>
        <w:t xml:space="preserve"> als Konsiliararzt</w:t>
      </w:r>
      <w:r w:rsidR="006F1D6C" w:rsidRPr="007375C7">
        <w:rPr>
          <w:rFonts w:ascii="Arial" w:hAnsi="Arial" w:cs="Arial"/>
          <w:color w:val="000000"/>
          <w:sz w:val="22"/>
          <w:szCs w:val="22"/>
        </w:rPr>
        <w:t xml:space="preserve"> einen Facharzt für Psychiatrie und Psychotherapie.</w:t>
      </w:r>
    </w:p>
    <w:p w14:paraId="6FB22CD9" w14:textId="77777777" w:rsidR="00743AB2" w:rsidRDefault="00743AB2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216F628A" w14:textId="77777777" w:rsidR="00743AB2" w:rsidRDefault="00743AB2" w:rsidP="0067787B">
      <w:pPr>
        <w:tabs>
          <w:tab w:val="left" w:pos="6521"/>
        </w:tabs>
        <w:spacing w:line="360" w:lineRule="auto"/>
        <w:ind w:right="2693"/>
        <w:jc w:val="both"/>
        <w:rPr>
          <w:rFonts w:ascii="Arial" w:hAnsi="Arial" w:cs="Arial"/>
          <w:color w:val="000000"/>
          <w:sz w:val="22"/>
          <w:szCs w:val="22"/>
        </w:rPr>
      </w:pPr>
    </w:p>
    <w:p w14:paraId="382892D4" w14:textId="77777777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b/>
          <w:color w:val="000000"/>
          <w:sz w:val="22"/>
          <w:szCs w:val="22"/>
        </w:rPr>
      </w:pPr>
      <w:r w:rsidRPr="00605014">
        <w:rPr>
          <w:rFonts w:ascii="Arial" w:hAnsi="Arial" w:cs="Arial"/>
          <w:b/>
          <w:color w:val="000000"/>
          <w:sz w:val="22"/>
          <w:szCs w:val="22"/>
        </w:rPr>
        <w:t>Ansprechpartner für die Presse:</w:t>
      </w:r>
    </w:p>
    <w:p w14:paraId="13E8E652" w14:textId="77777777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b/>
          <w:color w:val="000000"/>
          <w:sz w:val="22"/>
          <w:szCs w:val="22"/>
        </w:rPr>
      </w:pPr>
    </w:p>
    <w:p w14:paraId="0BAC708C" w14:textId="0795ABB5" w:rsidR="00C90983" w:rsidRP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Sigrid Losert, Geschäftsführerin</w:t>
      </w:r>
      <w:r w:rsidRPr="0060501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CA1C488" w14:textId="4396287D" w:rsidR="00A72566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 w:rsidRPr="00605014">
        <w:rPr>
          <w:rFonts w:ascii="Arial" w:hAnsi="Arial" w:cs="Arial"/>
          <w:b/>
          <w:bCs/>
          <w:color w:val="000000"/>
          <w:sz w:val="22"/>
          <w:szCs w:val="22"/>
        </w:rPr>
        <w:t>Klinik für integrative Traditionelle Chinesische Medizin Illertal GmbH (iTCM-Klinik Illertal)</w:t>
      </w:r>
      <w:r w:rsidRPr="00605014">
        <w:rPr>
          <w:rFonts w:ascii="Arial" w:hAnsi="Arial" w:cs="Arial"/>
          <w:color w:val="000000"/>
          <w:sz w:val="22"/>
          <w:szCs w:val="22"/>
        </w:rPr>
        <w:br/>
        <w:t>Krankenhausstraße 7</w:t>
      </w:r>
      <w:r w:rsidRPr="00605014">
        <w:rPr>
          <w:rFonts w:ascii="Arial" w:hAnsi="Arial" w:cs="Arial"/>
          <w:color w:val="000000"/>
          <w:sz w:val="22"/>
          <w:szCs w:val="22"/>
        </w:rPr>
        <w:br/>
        <w:t>89257 Illertissen</w:t>
      </w:r>
      <w:r w:rsidRPr="00605014">
        <w:rPr>
          <w:rFonts w:ascii="Arial" w:hAnsi="Arial" w:cs="Arial"/>
          <w:color w:val="000000"/>
          <w:sz w:val="22"/>
          <w:szCs w:val="22"/>
        </w:rPr>
        <w:br/>
        <w:t>Tel. +49(0)7303 952926-0</w:t>
      </w:r>
      <w:r w:rsidRPr="00605014">
        <w:rPr>
          <w:rFonts w:ascii="Arial" w:hAnsi="Arial" w:cs="Arial"/>
          <w:color w:val="000000"/>
          <w:sz w:val="22"/>
          <w:szCs w:val="22"/>
        </w:rPr>
        <w:br/>
        <w:t>Fax +49(0)7303 952926-90</w:t>
      </w:r>
      <w:r w:rsidRPr="0060501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8" w:history="1">
        <w:r w:rsidR="00992546" w:rsidRPr="006624B3">
          <w:rPr>
            <w:rStyle w:val="Hyperlink"/>
            <w:rFonts w:ascii="Arial" w:hAnsi="Arial" w:cs="Arial"/>
            <w:sz w:val="22"/>
            <w:szCs w:val="22"/>
          </w:rPr>
          <w:t>info@itcm-illertal.de</w:t>
        </w:r>
      </w:hyperlink>
      <w:r w:rsidRPr="00605014">
        <w:rPr>
          <w:rFonts w:ascii="Arial" w:hAnsi="Arial" w:cs="Arial"/>
          <w:color w:val="000000"/>
          <w:sz w:val="22"/>
          <w:szCs w:val="22"/>
        </w:rPr>
        <w:br/>
      </w:r>
      <w:hyperlink r:id="rId9" w:tooltip="www.itcm-illertal.de" w:history="1">
        <w:r w:rsidRPr="00605014">
          <w:rPr>
            <w:rStyle w:val="Hyperlink"/>
            <w:rFonts w:ascii="Arial" w:hAnsi="Arial" w:cs="Arial"/>
            <w:sz w:val="22"/>
            <w:szCs w:val="22"/>
          </w:rPr>
          <w:t>www.itcm-illertal.de</w:t>
        </w:r>
      </w:hyperlink>
    </w:p>
    <w:p w14:paraId="435078A3" w14:textId="3E3D959D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</w:p>
    <w:p w14:paraId="5BA185EB" w14:textId="77777777" w:rsidR="0067787B" w:rsidRDefault="0067787B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</w:p>
    <w:p w14:paraId="35F859C2" w14:textId="55D98795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Ingo Jensen</w:t>
      </w:r>
    </w:p>
    <w:p w14:paraId="68D887AB" w14:textId="69F20A31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Jensen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GmbH</w:t>
      </w:r>
    </w:p>
    <w:p w14:paraId="15333E84" w14:textId="4D264773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Hemmerlestraße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</w:t>
      </w:r>
    </w:p>
    <w:p w14:paraId="057DFB81" w14:textId="39BD29AD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87700 Memmingen</w:t>
      </w:r>
    </w:p>
    <w:p w14:paraId="508FDA79" w14:textId="1DD0CB03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+49(0)8331 99188-0</w:t>
      </w:r>
    </w:p>
    <w:p w14:paraId="342580F3" w14:textId="6938BC5E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 +49(0)8331 99188-80</w:t>
      </w:r>
    </w:p>
    <w:p w14:paraId="2BF8F886" w14:textId="64AF200F" w:rsidR="00605014" w:rsidRDefault="00605014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0" w:history="1">
        <w:r w:rsidR="00345602" w:rsidRPr="0005043E">
          <w:rPr>
            <w:rStyle w:val="Hyperlink"/>
            <w:rFonts w:ascii="Arial" w:hAnsi="Arial" w:cs="Arial"/>
            <w:sz w:val="22"/>
            <w:szCs w:val="22"/>
          </w:rPr>
          <w:t>info@jensen-media.de</w:t>
        </w:r>
      </w:hyperlink>
    </w:p>
    <w:p w14:paraId="6F2588FF" w14:textId="77777777" w:rsidR="00345602" w:rsidRDefault="00345602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</w:p>
    <w:p w14:paraId="2D6DC175" w14:textId="6C0A15AD" w:rsidR="00345602" w:rsidRDefault="00D6518D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Bildunterschrift</w:t>
      </w:r>
      <w:r w:rsidR="00345602" w:rsidRPr="00345602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9725D6B" w14:textId="76B77B3A" w:rsidR="00E63F55" w:rsidRDefault="00E003D5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gesundheitstag_01</w:t>
      </w:r>
      <w:r w:rsidR="00E63F55">
        <w:rPr>
          <w:rFonts w:ascii="Arial" w:hAnsi="Arial" w:cs="Arial"/>
          <w:b/>
          <w:color w:val="000000"/>
          <w:sz w:val="22"/>
          <w:szCs w:val="22"/>
        </w:rPr>
        <w:t>.jpg</w:t>
      </w:r>
    </w:p>
    <w:p w14:paraId="7124ED90" w14:textId="44860280" w:rsidR="00D6518D" w:rsidRDefault="00E003D5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Gut besucht: Der Gesundheitstag der iTCM-Klinik Illertal und der Praxis Dr. med. Peter Bühler. Foto: iTCM-Klinik</w:t>
      </w:r>
      <w:r w:rsidR="0087140B">
        <w:rPr>
          <w:rFonts w:ascii="Arial" w:hAnsi="Arial" w:cs="Arial"/>
          <w:sz w:val="22"/>
          <w:szCs w:val="22"/>
        </w:rPr>
        <w:t xml:space="preserve"> Illertal</w:t>
      </w:r>
    </w:p>
    <w:p w14:paraId="619976F9" w14:textId="77777777" w:rsidR="00A242C9" w:rsidRDefault="00A242C9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p w14:paraId="67DC8AC8" w14:textId="0D20FCBA" w:rsidR="00A242C9" w:rsidRPr="00B96632" w:rsidRDefault="00663C66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color w:val="000000"/>
          <w:sz w:val="22"/>
          <w:szCs w:val="22"/>
        </w:rPr>
      </w:pPr>
      <w:r w:rsidRPr="00663C66">
        <w:rPr>
          <w:rFonts w:ascii="Arial" w:hAnsi="Arial" w:cs="Arial"/>
          <w:b/>
          <w:color w:val="000000"/>
          <w:sz w:val="22"/>
          <w:szCs w:val="22"/>
        </w:rPr>
        <w:t>170506_gesundheitstag_rot_ad_rot-74.jpg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bookmarkStart w:id="0" w:name="_GoBack"/>
      <w:bookmarkEnd w:id="0"/>
      <w:r w:rsidR="00A242C9">
        <w:rPr>
          <w:rFonts w:ascii="Arial" w:hAnsi="Arial" w:cs="Arial"/>
          <w:color w:val="000000"/>
          <w:sz w:val="22"/>
          <w:szCs w:val="22"/>
        </w:rPr>
        <w:t>Dr. med. Wolfgang Pflederer nahm die Themen „Stress“ und „Herzinfarkt“ in den Fokus. Foto: iTCM-Klinik Illertal</w:t>
      </w:r>
    </w:p>
    <w:p w14:paraId="737F1539" w14:textId="77777777" w:rsidR="00E003D5" w:rsidRDefault="00E003D5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p w14:paraId="1F54E2A3" w14:textId="77777777" w:rsidR="00A242C9" w:rsidRDefault="00A242C9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gesundheitstag_03.jpg</w:t>
      </w:r>
    </w:p>
    <w:p w14:paraId="1687452F" w14:textId="4594A31C" w:rsidR="00A242C9" w:rsidRDefault="00A242C9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gegen Bluthochdruck hilft, </w:t>
      </w:r>
      <w:r w:rsidR="008D47A1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>erfuhren die Teilnehmer im Vortrag von Dr. med. Peter Bühler. Foto: iTCM</w:t>
      </w:r>
      <w:r w:rsidR="0087140B">
        <w:rPr>
          <w:rFonts w:ascii="Arial" w:hAnsi="Arial" w:cs="Arial"/>
          <w:sz w:val="22"/>
          <w:szCs w:val="22"/>
        </w:rPr>
        <w:t>-Klinik Illertal</w:t>
      </w:r>
    </w:p>
    <w:p w14:paraId="07BE01BA" w14:textId="77777777" w:rsidR="00A242C9" w:rsidRDefault="00A242C9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p w14:paraId="046EFE1F" w14:textId="69E73789" w:rsidR="00E003D5" w:rsidRDefault="00A242C9" w:rsidP="0067787B">
      <w:pPr>
        <w:tabs>
          <w:tab w:val="left" w:pos="6521"/>
        </w:tabs>
        <w:spacing w:line="360" w:lineRule="auto"/>
        <w:ind w:right="269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gesundheitstag_04</w:t>
      </w:r>
      <w:r w:rsidR="00E003D5">
        <w:rPr>
          <w:rFonts w:ascii="Arial" w:hAnsi="Arial" w:cs="Arial"/>
          <w:b/>
          <w:color w:val="000000"/>
          <w:sz w:val="22"/>
          <w:szCs w:val="22"/>
        </w:rPr>
        <w:t>.jpg</w:t>
      </w:r>
    </w:p>
    <w:p w14:paraId="4C4C6EEB" w14:textId="1050E111" w:rsidR="00E003D5" w:rsidRDefault="009F07B1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med. Liliana Boisdur klärte in ihrem Vortrag über die Schilddrüse auf. Foto: iTCM-Klinik Illertal</w:t>
      </w:r>
    </w:p>
    <w:p w14:paraId="66D4DC38" w14:textId="77777777" w:rsidR="00B96632" w:rsidRDefault="00B96632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p w14:paraId="3CFB8E38" w14:textId="77777777" w:rsidR="00B96632" w:rsidRDefault="00B96632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p w14:paraId="04BE1DFA" w14:textId="42982392" w:rsidR="00B96632" w:rsidRPr="00D6518D" w:rsidRDefault="00B96632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p w14:paraId="5F799F2E" w14:textId="77777777" w:rsidR="000671B7" w:rsidRPr="00BF063D" w:rsidRDefault="000671B7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p w14:paraId="352D1F56" w14:textId="7EF76B0B" w:rsidR="00BF063D" w:rsidRPr="00BF063D" w:rsidRDefault="00BF063D" w:rsidP="0067787B">
      <w:pPr>
        <w:tabs>
          <w:tab w:val="left" w:pos="6521"/>
          <w:tab w:val="left" w:pos="8310"/>
        </w:tabs>
        <w:spacing w:line="360" w:lineRule="auto"/>
        <w:ind w:right="2693"/>
        <w:rPr>
          <w:rFonts w:ascii="Arial" w:hAnsi="Arial" w:cs="Arial"/>
          <w:sz w:val="22"/>
          <w:szCs w:val="22"/>
        </w:rPr>
      </w:pPr>
    </w:p>
    <w:sectPr w:rsidR="00BF063D" w:rsidRPr="00BF063D" w:rsidSect="00EF0149">
      <w:headerReference w:type="default" r:id="rId11"/>
      <w:pgSz w:w="11905" w:h="16837"/>
      <w:pgMar w:top="2410" w:right="1274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894E" w14:textId="77777777" w:rsidR="00D368F9" w:rsidRDefault="00D368F9" w:rsidP="0087140B">
      <w:r>
        <w:separator/>
      </w:r>
    </w:p>
  </w:endnote>
  <w:endnote w:type="continuationSeparator" w:id="0">
    <w:p w14:paraId="323DC38A" w14:textId="77777777" w:rsidR="00D368F9" w:rsidRDefault="00D368F9" w:rsidP="0087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6168" w14:textId="77777777" w:rsidR="00D368F9" w:rsidRDefault="00D368F9" w:rsidP="0087140B">
      <w:r>
        <w:separator/>
      </w:r>
    </w:p>
  </w:footnote>
  <w:footnote w:type="continuationSeparator" w:id="0">
    <w:p w14:paraId="1C7328BC" w14:textId="77777777" w:rsidR="00D368F9" w:rsidRDefault="00D368F9" w:rsidP="0087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A62E" w14:textId="5FEC90B0" w:rsidR="0087140B" w:rsidRDefault="0087140B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752C0" wp14:editId="07D373D2">
          <wp:simplePos x="0" y="0"/>
          <wp:positionH relativeFrom="margin">
            <wp:posOffset>3948430</wp:posOffset>
          </wp:positionH>
          <wp:positionV relativeFrom="margin">
            <wp:posOffset>-1511300</wp:posOffset>
          </wp:positionV>
          <wp:extent cx="2679700" cy="10680700"/>
          <wp:effectExtent l="0" t="0" r="635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105_iTCM-Brief-Adressleiste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9700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BF963" w14:textId="49F1E50A" w:rsidR="0087140B" w:rsidRDefault="008714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D1"/>
    <w:rsid w:val="00000098"/>
    <w:rsid w:val="0000022E"/>
    <w:rsid w:val="0000112B"/>
    <w:rsid w:val="000029AC"/>
    <w:rsid w:val="00005313"/>
    <w:rsid w:val="000115B1"/>
    <w:rsid w:val="000135C4"/>
    <w:rsid w:val="00015EEC"/>
    <w:rsid w:val="00016EB6"/>
    <w:rsid w:val="00021D8E"/>
    <w:rsid w:val="00022691"/>
    <w:rsid w:val="000234CD"/>
    <w:rsid w:val="000245D5"/>
    <w:rsid w:val="00026346"/>
    <w:rsid w:val="00046279"/>
    <w:rsid w:val="00051DFA"/>
    <w:rsid w:val="0005229D"/>
    <w:rsid w:val="00060217"/>
    <w:rsid w:val="000671B7"/>
    <w:rsid w:val="000734E1"/>
    <w:rsid w:val="00080ECF"/>
    <w:rsid w:val="0008169E"/>
    <w:rsid w:val="000841DD"/>
    <w:rsid w:val="00086531"/>
    <w:rsid w:val="0009395D"/>
    <w:rsid w:val="00094213"/>
    <w:rsid w:val="0009643B"/>
    <w:rsid w:val="00096A95"/>
    <w:rsid w:val="000A1FC9"/>
    <w:rsid w:val="000A246A"/>
    <w:rsid w:val="000A671E"/>
    <w:rsid w:val="000B6AFA"/>
    <w:rsid w:val="000C6234"/>
    <w:rsid w:val="000D0C93"/>
    <w:rsid w:val="000D0CB8"/>
    <w:rsid w:val="000D1CEE"/>
    <w:rsid w:val="000D2242"/>
    <w:rsid w:val="000D2A49"/>
    <w:rsid w:val="000D669C"/>
    <w:rsid w:val="00104161"/>
    <w:rsid w:val="00106DA8"/>
    <w:rsid w:val="001167C2"/>
    <w:rsid w:val="00121547"/>
    <w:rsid w:val="00125DF3"/>
    <w:rsid w:val="001347DE"/>
    <w:rsid w:val="00135ADC"/>
    <w:rsid w:val="0013694A"/>
    <w:rsid w:val="00137217"/>
    <w:rsid w:val="001424BC"/>
    <w:rsid w:val="001542D4"/>
    <w:rsid w:val="001543DE"/>
    <w:rsid w:val="001607D7"/>
    <w:rsid w:val="00171EE3"/>
    <w:rsid w:val="00172839"/>
    <w:rsid w:val="00180298"/>
    <w:rsid w:val="00181280"/>
    <w:rsid w:val="0018563E"/>
    <w:rsid w:val="00185A45"/>
    <w:rsid w:val="001913C3"/>
    <w:rsid w:val="0019437A"/>
    <w:rsid w:val="001A0382"/>
    <w:rsid w:val="001A0F3D"/>
    <w:rsid w:val="001A77C4"/>
    <w:rsid w:val="001B33E3"/>
    <w:rsid w:val="001B6DDC"/>
    <w:rsid w:val="001C3D8A"/>
    <w:rsid w:val="001C4F96"/>
    <w:rsid w:val="001C59B5"/>
    <w:rsid w:val="001D4368"/>
    <w:rsid w:val="001E5DB8"/>
    <w:rsid w:val="001E763B"/>
    <w:rsid w:val="00213835"/>
    <w:rsid w:val="00215986"/>
    <w:rsid w:val="00221518"/>
    <w:rsid w:val="00222171"/>
    <w:rsid w:val="00226470"/>
    <w:rsid w:val="00232E60"/>
    <w:rsid w:val="002335D2"/>
    <w:rsid w:val="00246B07"/>
    <w:rsid w:val="0025085B"/>
    <w:rsid w:val="00253A34"/>
    <w:rsid w:val="00256F4A"/>
    <w:rsid w:val="00261A55"/>
    <w:rsid w:val="002636F4"/>
    <w:rsid w:val="00266C59"/>
    <w:rsid w:val="002709F1"/>
    <w:rsid w:val="002713E6"/>
    <w:rsid w:val="00271CAA"/>
    <w:rsid w:val="00275807"/>
    <w:rsid w:val="00281C7D"/>
    <w:rsid w:val="00284CED"/>
    <w:rsid w:val="00286D83"/>
    <w:rsid w:val="002920FF"/>
    <w:rsid w:val="0029410A"/>
    <w:rsid w:val="002B17BA"/>
    <w:rsid w:val="002B3166"/>
    <w:rsid w:val="002B6B3B"/>
    <w:rsid w:val="002C23F2"/>
    <w:rsid w:val="002C2C46"/>
    <w:rsid w:val="002C3C45"/>
    <w:rsid w:val="002C41B6"/>
    <w:rsid w:val="002C54AE"/>
    <w:rsid w:val="002C7E00"/>
    <w:rsid w:val="002D34C0"/>
    <w:rsid w:val="002F0CDE"/>
    <w:rsid w:val="002F1514"/>
    <w:rsid w:val="002F178F"/>
    <w:rsid w:val="002F4512"/>
    <w:rsid w:val="00304034"/>
    <w:rsid w:val="00307A68"/>
    <w:rsid w:val="00310A93"/>
    <w:rsid w:val="00310F03"/>
    <w:rsid w:val="0031509C"/>
    <w:rsid w:val="0033137E"/>
    <w:rsid w:val="003318F5"/>
    <w:rsid w:val="00332E84"/>
    <w:rsid w:val="00345602"/>
    <w:rsid w:val="003649C9"/>
    <w:rsid w:val="00370C01"/>
    <w:rsid w:val="00371FFA"/>
    <w:rsid w:val="0038002D"/>
    <w:rsid w:val="003805FE"/>
    <w:rsid w:val="00387FF9"/>
    <w:rsid w:val="00392AA6"/>
    <w:rsid w:val="003A0498"/>
    <w:rsid w:val="003A571E"/>
    <w:rsid w:val="003B3730"/>
    <w:rsid w:val="003B4D44"/>
    <w:rsid w:val="003C0E84"/>
    <w:rsid w:val="003C2035"/>
    <w:rsid w:val="003C251C"/>
    <w:rsid w:val="003C2EEB"/>
    <w:rsid w:val="003E40F7"/>
    <w:rsid w:val="003E473D"/>
    <w:rsid w:val="003E5E5D"/>
    <w:rsid w:val="003E7958"/>
    <w:rsid w:val="003F175F"/>
    <w:rsid w:val="00401980"/>
    <w:rsid w:val="00401BFE"/>
    <w:rsid w:val="00403966"/>
    <w:rsid w:val="00406000"/>
    <w:rsid w:val="00407FBE"/>
    <w:rsid w:val="00412836"/>
    <w:rsid w:val="00427714"/>
    <w:rsid w:val="00432C64"/>
    <w:rsid w:val="00436D56"/>
    <w:rsid w:val="0044199F"/>
    <w:rsid w:val="0044210E"/>
    <w:rsid w:val="00445F42"/>
    <w:rsid w:val="00447981"/>
    <w:rsid w:val="00460D47"/>
    <w:rsid w:val="00464135"/>
    <w:rsid w:val="00464198"/>
    <w:rsid w:val="00464E1B"/>
    <w:rsid w:val="00465772"/>
    <w:rsid w:val="00467C69"/>
    <w:rsid w:val="0047114B"/>
    <w:rsid w:val="00472974"/>
    <w:rsid w:val="0047479B"/>
    <w:rsid w:val="00477624"/>
    <w:rsid w:val="004850CA"/>
    <w:rsid w:val="0049649D"/>
    <w:rsid w:val="00496AE5"/>
    <w:rsid w:val="004A407F"/>
    <w:rsid w:val="004A7754"/>
    <w:rsid w:val="004A7BFD"/>
    <w:rsid w:val="004B0A0B"/>
    <w:rsid w:val="004B10D5"/>
    <w:rsid w:val="004B4D02"/>
    <w:rsid w:val="004C0BDB"/>
    <w:rsid w:val="004C1693"/>
    <w:rsid w:val="004C34F1"/>
    <w:rsid w:val="004C3724"/>
    <w:rsid w:val="004D3330"/>
    <w:rsid w:val="004D5408"/>
    <w:rsid w:val="004D638B"/>
    <w:rsid w:val="004D7F36"/>
    <w:rsid w:val="004F4166"/>
    <w:rsid w:val="004F5B47"/>
    <w:rsid w:val="0050095A"/>
    <w:rsid w:val="00506E34"/>
    <w:rsid w:val="005101FF"/>
    <w:rsid w:val="00512988"/>
    <w:rsid w:val="005144EA"/>
    <w:rsid w:val="005168F9"/>
    <w:rsid w:val="005171AA"/>
    <w:rsid w:val="0051764F"/>
    <w:rsid w:val="00517743"/>
    <w:rsid w:val="00530543"/>
    <w:rsid w:val="0053346A"/>
    <w:rsid w:val="00544340"/>
    <w:rsid w:val="005457D3"/>
    <w:rsid w:val="00551969"/>
    <w:rsid w:val="00554012"/>
    <w:rsid w:val="0055772F"/>
    <w:rsid w:val="00563EF3"/>
    <w:rsid w:val="00567E55"/>
    <w:rsid w:val="005751A4"/>
    <w:rsid w:val="00576957"/>
    <w:rsid w:val="005802C4"/>
    <w:rsid w:val="00592216"/>
    <w:rsid w:val="00597E70"/>
    <w:rsid w:val="005A3534"/>
    <w:rsid w:val="005B06BF"/>
    <w:rsid w:val="005B5784"/>
    <w:rsid w:val="005B7883"/>
    <w:rsid w:val="005C01E3"/>
    <w:rsid w:val="005C2019"/>
    <w:rsid w:val="005C2FBC"/>
    <w:rsid w:val="005D4918"/>
    <w:rsid w:val="005D64CC"/>
    <w:rsid w:val="005E22A4"/>
    <w:rsid w:val="005E6140"/>
    <w:rsid w:val="00605014"/>
    <w:rsid w:val="00605DDF"/>
    <w:rsid w:val="00611D3F"/>
    <w:rsid w:val="00613324"/>
    <w:rsid w:val="006149F0"/>
    <w:rsid w:val="00617BBB"/>
    <w:rsid w:val="00625DA1"/>
    <w:rsid w:val="00626D71"/>
    <w:rsid w:val="00632B31"/>
    <w:rsid w:val="00643C84"/>
    <w:rsid w:val="00643F40"/>
    <w:rsid w:val="00645973"/>
    <w:rsid w:val="00651085"/>
    <w:rsid w:val="006524BB"/>
    <w:rsid w:val="00656C4D"/>
    <w:rsid w:val="00661047"/>
    <w:rsid w:val="00663C66"/>
    <w:rsid w:val="00664FF5"/>
    <w:rsid w:val="0067787B"/>
    <w:rsid w:val="00682D15"/>
    <w:rsid w:val="00683909"/>
    <w:rsid w:val="00685ABD"/>
    <w:rsid w:val="00690A90"/>
    <w:rsid w:val="0069130B"/>
    <w:rsid w:val="006974E4"/>
    <w:rsid w:val="006A0E3B"/>
    <w:rsid w:val="006A3E71"/>
    <w:rsid w:val="006A778E"/>
    <w:rsid w:val="006B2B1B"/>
    <w:rsid w:val="006B5370"/>
    <w:rsid w:val="006C105D"/>
    <w:rsid w:val="006C6483"/>
    <w:rsid w:val="006F1D6C"/>
    <w:rsid w:val="006F2227"/>
    <w:rsid w:val="00716BC8"/>
    <w:rsid w:val="0071718C"/>
    <w:rsid w:val="00727F81"/>
    <w:rsid w:val="007363A6"/>
    <w:rsid w:val="007375C7"/>
    <w:rsid w:val="00741430"/>
    <w:rsid w:val="00743AB2"/>
    <w:rsid w:val="00750BD9"/>
    <w:rsid w:val="00751E0E"/>
    <w:rsid w:val="007569E9"/>
    <w:rsid w:val="00774E2F"/>
    <w:rsid w:val="00775A2E"/>
    <w:rsid w:val="007808A5"/>
    <w:rsid w:val="00781AC6"/>
    <w:rsid w:val="007B11D5"/>
    <w:rsid w:val="007B7453"/>
    <w:rsid w:val="007C62DF"/>
    <w:rsid w:val="007D05E9"/>
    <w:rsid w:val="007D13E6"/>
    <w:rsid w:val="007D16BC"/>
    <w:rsid w:val="007D299F"/>
    <w:rsid w:val="007D7686"/>
    <w:rsid w:val="007E4102"/>
    <w:rsid w:val="007E7426"/>
    <w:rsid w:val="007F065D"/>
    <w:rsid w:val="007F23A8"/>
    <w:rsid w:val="00811374"/>
    <w:rsid w:val="00826739"/>
    <w:rsid w:val="00833AEF"/>
    <w:rsid w:val="00836706"/>
    <w:rsid w:val="00840EA2"/>
    <w:rsid w:val="00842156"/>
    <w:rsid w:val="00847595"/>
    <w:rsid w:val="00847BB4"/>
    <w:rsid w:val="00850F30"/>
    <w:rsid w:val="008516CB"/>
    <w:rsid w:val="0085282F"/>
    <w:rsid w:val="008530B9"/>
    <w:rsid w:val="0087140B"/>
    <w:rsid w:val="0087505A"/>
    <w:rsid w:val="008750E4"/>
    <w:rsid w:val="00877375"/>
    <w:rsid w:val="0088568B"/>
    <w:rsid w:val="008860EC"/>
    <w:rsid w:val="008866E1"/>
    <w:rsid w:val="00890412"/>
    <w:rsid w:val="00895310"/>
    <w:rsid w:val="008A162E"/>
    <w:rsid w:val="008B1E2C"/>
    <w:rsid w:val="008B36E2"/>
    <w:rsid w:val="008B589E"/>
    <w:rsid w:val="008B6409"/>
    <w:rsid w:val="008B661D"/>
    <w:rsid w:val="008C207B"/>
    <w:rsid w:val="008C6F4B"/>
    <w:rsid w:val="008C7739"/>
    <w:rsid w:val="008C7842"/>
    <w:rsid w:val="008D47A1"/>
    <w:rsid w:val="008D4D14"/>
    <w:rsid w:val="008E1B47"/>
    <w:rsid w:val="008E4820"/>
    <w:rsid w:val="008F4ED5"/>
    <w:rsid w:val="008F76F7"/>
    <w:rsid w:val="008F7DC3"/>
    <w:rsid w:val="009074CD"/>
    <w:rsid w:val="00910B51"/>
    <w:rsid w:val="00913A01"/>
    <w:rsid w:val="00913FCE"/>
    <w:rsid w:val="00922061"/>
    <w:rsid w:val="00931278"/>
    <w:rsid w:val="00933C69"/>
    <w:rsid w:val="00942FCB"/>
    <w:rsid w:val="009449C7"/>
    <w:rsid w:val="009467DB"/>
    <w:rsid w:val="009500B5"/>
    <w:rsid w:val="00951B81"/>
    <w:rsid w:val="0095242A"/>
    <w:rsid w:val="00952ABF"/>
    <w:rsid w:val="00952F75"/>
    <w:rsid w:val="00952F9C"/>
    <w:rsid w:val="00963F7A"/>
    <w:rsid w:val="0096474F"/>
    <w:rsid w:val="0096794B"/>
    <w:rsid w:val="009819FC"/>
    <w:rsid w:val="00981CCD"/>
    <w:rsid w:val="009831D3"/>
    <w:rsid w:val="00986CAE"/>
    <w:rsid w:val="00992546"/>
    <w:rsid w:val="0099302E"/>
    <w:rsid w:val="00993049"/>
    <w:rsid w:val="00993F61"/>
    <w:rsid w:val="00994C79"/>
    <w:rsid w:val="00995A47"/>
    <w:rsid w:val="009A7822"/>
    <w:rsid w:val="009B2059"/>
    <w:rsid w:val="009B4804"/>
    <w:rsid w:val="009B6A0E"/>
    <w:rsid w:val="009B7F35"/>
    <w:rsid w:val="009D0C76"/>
    <w:rsid w:val="009D3492"/>
    <w:rsid w:val="009D34E5"/>
    <w:rsid w:val="009D37E9"/>
    <w:rsid w:val="009D66AD"/>
    <w:rsid w:val="009E405D"/>
    <w:rsid w:val="009F07B1"/>
    <w:rsid w:val="009F441D"/>
    <w:rsid w:val="009F5ABB"/>
    <w:rsid w:val="009F5DCD"/>
    <w:rsid w:val="00A0002C"/>
    <w:rsid w:val="00A03B1B"/>
    <w:rsid w:val="00A112C5"/>
    <w:rsid w:val="00A150D8"/>
    <w:rsid w:val="00A2425A"/>
    <w:rsid w:val="00A242C9"/>
    <w:rsid w:val="00A30A53"/>
    <w:rsid w:val="00A32274"/>
    <w:rsid w:val="00A37731"/>
    <w:rsid w:val="00A43986"/>
    <w:rsid w:val="00A46531"/>
    <w:rsid w:val="00A511AD"/>
    <w:rsid w:val="00A56FB7"/>
    <w:rsid w:val="00A64C42"/>
    <w:rsid w:val="00A64E62"/>
    <w:rsid w:val="00A70716"/>
    <w:rsid w:val="00A70EDB"/>
    <w:rsid w:val="00A72566"/>
    <w:rsid w:val="00A804BD"/>
    <w:rsid w:val="00A817F8"/>
    <w:rsid w:val="00A91E36"/>
    <w:rsid w:val="00A92A97"/>
    <w:rsid w:val="00A934D9"/>
    <w:rsid w:val="00A9638A"/>
    <w:rsid w:val="00AA084D"/>
    <w:rsid w:val="00AA1CB4"/>
    <w:rsid w:val="00AA6EE1"/>
    <w:rsid w:val="00AB0539"/>
    <w:rsid w:val="00AB4C16"/>
    <w:rsid w:val="00AB54AB"/>
    <w:rsid w:val="00AB6D30"/>
    <w:rsid w:val="00AB70D9"/>
    <w:rsid w:val="00AC0519"/>
    <w:rsid w:val="00AD3C04"/>
    <w:rsid w:val="00AE693F"/>
    <w:rsid w:val="00AE69A3"/>
    <w:rsid w:val="00AE7B71"/>
    <w:rsid w:val="00AF1F5C"/>
    <w:rsid w:val="00AF2CBD"/>
    <w:rsid w:val="00AF54AD"/>
    <w:rsid w:val="00AF5EF7"/>
    <w:rsid w:val="00B01E1E"/>
    <w:rsid w:val="00B02338"/>
    <w:rsid w:val="00B061EF"/>
    <w:rsid w:val="00B075E0"/>
    <w:rsid w:val="00B10BA3"/>
    <w:rsid w:val="00B11C0E"/>
    <w:rsid w:val="00B13735"/>
    <w:rsid w:val="00B263CD"/>
    <w:rsid w:val="00B27370"/>
    <w:rsid w:val="00B314DE"/>
    <w:rsid w:val="00B41319"/>
    <w:rsid w:val="00B430EB"/>
    <w:rsid w:val="00B450D1"/>
    <w:rsid w:val="00B51AC3"/>
    <w:rsid w:val="00B638DD"/>
    <w:rsid w:val="00B74D54"/>
    <w:rsid w:val="00B865DE"/>
    <w:rsid w:val="00B93C87"/>
    <w:rsid w:val="00B96632"/>
    <w:rsid w:val="00B97021"/>
    <w:rsid w:val="00B97EDF"/>
    <w:rsid w:val="00BA4DEA"/>
    <w:rsid w:val="00BA7078"/>
    <w:rsid w:val="00BA70F4"/>
    <w:rsid w:val="00BA74A6"/>
    <w:rsid w:val="00BB1C8A"/>
    <w:rsid w:val="00BC1313"/>
    <w:rsid w:val="00BC1975"/>
    <w:rsid w:val="00BC2305"/>
    <w:rsid w:val="00BD2CDB"/>
    <w:rsid w:val="00BD68B0"/>
    <w:rsid w:val="00BD76EB"/>
    <w:rsid w:val="00BE288D"/>
    <w:rsid w:val="00BE6573"/>
    <w:rsid w:val="00BF063D"/>
    <w:rsid w:val="00BF40AA"/>
    <w:rsid w:val="00BF4F83"/>
    <w:rsid w:val="00BF5011"/>
    <w:rsid w:val="00BF5563"/>
    <w:rsid w:val="00BF6E57"/>
    <w:rsid w:val="00C027FF"/>
    <w:rsid w:val="00C16B4C"/>
    <w:rsid w:val="00C175CC"/>
    <w:rsid w:val="00C23EFA"/>
    <w:rsid w:val="00C24D91"/>
    <w:rsid w:val="00C32B31"/>
    <w:rsid w:val="00C33C2C"/>
    <w:rsid w:val="00C36387"/>
    <w:rsid w:val="00C42999"/>
    <w:rsid w:val="00C42AFE"/>
    <w:rsid w:val="00C4582F"/>
    <w:rsid w:val="00C47012"/>
    <w:rsid w:val="00C51A01"/>
    <w:rsid w:val="00C56A91"/>
    <w:rsid w:val="00C573A8"/>
    <w:rsid w:val="00C57F2B"/>
    <w:rsid w:val="00C621DF"/>
    <w:rsid w:val="00C62684"/>
    <w:rsid w:val="00C72996"/>
    <w:rsid w:val="00C7341F"/>
    <w:rsid w:val="00C80CA5"/>
    <w:rsid w:val="00C86F3D"/>
    <w:rsid w:val="00C90983"/>
    <w:rsid w:val="00C92831"/>
    <w:rsid w:val="00CA02B3"/>
    <w:rsid w:val="00CA0860"/>
    <w:rsid w:val="00CA2586"/>
    <w:rsid w:val="00CB4557"/>
    <w:rsid w:val="00CC2477"/>
    <w:rsid w:val="00CC4AC2"/>
    <w:rsid w:val="00CC6875"/>
    <w:rsid w:val="00CD4C68"/>
    <w:rsid w:val="00CE05ED"/>
    <w:rsid w:val="00CE2B36"/>
    <w:rsid w:val="00CE3005"/>
    <w:rsid w:val="00CF3136"/>
    <w:rsid w:val="00CF7B4A"/>
    <w:rsid w:val="00D11997"/>
    <w:rsid w:val="00D12DD4"/>
    <w:rsid w:val="00D2013F"/>
    <w:rsid w:val="00D2610B"/>
    <w:rsid w:val="00D2663C"/>
    <w:rsid w:val="00D27C5E"/>
    <w:rsid w:val="00D30968"/>
    <w:rsid w:val="00D368F9"/>
    <w:rsid w:val="00D42278"/>
    <w:rsid w:val="00D46AE9"/>
    <w:rsid w:val="00D62AF5"/>
    <w:rsid w:val="00D6518D"/>
    <w:rsid w:val="00D6577D"/>
    <w:rsid w:val="00D730DF"/>
    <w:rsid w:val="00D731BE"/>
    <w:rsid w:val="00D84EAF"/>
    <w:rsid w:val="00D9697D"/>
    <w:rsid w:val="00D97B68"/>
    <w:rsid w:val="00DA0DAB"/>
    <w:rsid w:val="00DA5536"/>
    <w:rsid w:val="00DB4E3D"/>
    <w:rsid w:val="00DB694F"/>
    <w:rsid w:val="00DD0B26"/>
    <w:rsid w:val="00DE17AB"/>
    <w:rsid w:val="00DE4334"/>
    <w:rsid w:val="00DE4900"/>
    <w:rsid w:val="00DF50DB"/>
    <w:rsid w:val="00E003D5"/>
    <w:rsid w:val="00E01805"/>
    <w:rsid w:val="00E05825"/>
    <w:rsid w:val="00E11BCD"/>
    <w:rsid w:val="00E140AD"/>
    <w:rsid w:val="00E2103D"/>
    <w:rsid w:val="00E440D4"/>
    <w:rsid w:val="00E452EF"/>
    <w:rsid w:val="00E5304B"/>
    <w:rsid w:val="00E54804"/>
    <w:rsid w:val="00E5530E"/>
    <w:rsid w:val="00E5715E"/>
    <w:rsid w:val="00E611FB"/>
    <w:rsid w:val="00E61402"/>
    <w:rsid w:val="00E63F55"/>
    <w:rsid w:val="00E643CF"/>
    <w:rsid w:val="00E71F25"/>
    <w:rsid w:val="00E958E5"/>
    <w:rsid w:val="00E97944"/>
    <w:rsid w:val="00EA2E1A"/>
    <w:rsid w:val="00EA4C04"/>
    <w:rsid w:val="00EA7734"/>
    <w:rsid w:val="00EB3115"/>
    <w:rsid w:val="00EB52FC"/>
    <w:rsid w:val="00EB6649"/>
    <w:rsid w:val="00EC0C65"/>
    <w:rsid w:val="00EC4A32"/>
    <w:rsid w:val="00ED0D4D"/>
    <w:rsid w:val="00EE1457"/>
    <w:rsid w:val="00EE324B"/>
    <w:rsid w:val="00EE44F2"/>
    <w:rsid w:val="00EE76F3"/>
    <w:rsid w:val="00EF0149"/>
    <w:rsid w:val="00F0282A"/>
    <w:rsid w:val="00F04333"/>
    <w:rsid w:val="00F11104"/>
    <w:rsid w:val="00F16459"/>
    <w:rsid w:val="00F3535F"/>
    <w:rsid w:val="00F3557F"/>
    <w:rsid w:val="00F36B42"/>
    <w:rsid w:val="00F44D19"/>
    <w:rsid w:val="00F4601A"/>
    <w:rsid w:val="00F511CF"/>
    <w:rsid w:val="00F52A6D"/>
    <w:rsid w:val="00F57F13"/>
    <w:rsid w:val="00F62697"/>
    <w:rsid w:val="00F63C54"/>
    <w:rsid w:val="00F6598A"/>
    <w:rsid w:val="00F733C5"/>
    <w:rsid w:val="00F82D36"/>
    <w:rsid w:val="00F8304B"/>
    <w:rsid w:val="00F85670"/>
    <w:rsid w:val="00F9093D"/>
    <w:rsid w:val="00F924EC"/>
    <w:rsid w:val="00F9256F"/>
    <w:rsid w:val="00F927F2"/>
    <w:rsid w:val="00FA19BE"/>
    <w:rsid w:val="00FA40B3"/>
    <w:rsid w:val="00FA5A26"/>
    <w:rsid w:val="00FA6F4B"/>
    <w:rsid w:val="00FA7B91"/>
    <w:rsid w:val="00FB1EAC"/>
    <w:rsid w:val="00FB21D1"/>
    <w:rsid w:val="00FB23C0"/>
    <w:rsid w:val="00FB31F3"/>
    <w:rsid w:val="00FC51FE"/>
    <w:rsid w:val="00FC6BA6"/>
    <w:rsid w:val="00FD6624"/>
    <w:rsid w:val="00FE5E41"/>
    <w:rsid w:val="00FF4D0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57EAC9"/>
  <w14:defaultImageDpi w14:val="330"/>
  <w15:docId w15:val="{B3E67D7A-0136-4D39-91EE-97317BAF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280" w:after="2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t21">
    <w:name w:val="t21"/>
    <w:basedOn w:val="WW-DefaultParagraphFont"/>
  </w:style>
  <w:style w:type="character" w:styleId="Hyperlink">
    <w:name w:val="Hyperlink"/>
  </w:style>
  <w:style w:type="character" w:customStyle="1" w:styleId="tit">
    <w:name w:val="tit"/>
    <w:basedOn w:val="WW-DefaultParagraphFont"/>
  </w:style>
  <w:style w:type="character" w:styleId="BesuchterLink">
    <w:name w:val="FollowedHyperlink"/>
  </w:style>
  <w:style w:type="character" w:customStyle="1" w:styleId="body">
    <w:name w:val="body"/>
    <w:basedOn w:val="WW-DefaultParagraphFont"/>
  </w:style>
  <w:style w:type="character" w:styleId="Fett">
    <w:name w:val="Strong"/>
    <w:qFormat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NormalWeb1">
    <w:name w:val="Normal (Web)1"/>
    <w:basedOn w:val="Standard"/>
    <w:pPr>
      <w:spacing w:before="280" w:after="280"/>
    </w:pPr>
    <w:rPr>
      <w:lang w:val="it-IT"/>
    </w:rPr>
  </w:style>
  <w:style w:type="paragraph" w:styleId="StandardWeb">
    <w:name w:val="Normal (Web)"/>
    <w:basedOn w:val="Standard"/>
    <w:uiPriority w:val="99"/>
    <w:unhideWhenUsed/>
    <w:rsid w:val="006A3E71"/>
    <w:pPr>
      <w:widowControl/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customStyle="1" w:styleId="Standa">
    <w:name w:val="Standa"/>
    <w:uiPriority w:val="99"/>
    <w:rsid w:val="00B27370"/>
    <w:pPr>
      <w:widowControl w:val="0"/>
      <w:suppressAutoHyphens/>
    </w:pPr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E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E5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F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F9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F9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F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F96"/>
    <w:rPr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14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40B"/>
  </w:style>
  <w:style w:type="paragraph" w:styleId="Fuzeile">
    <w:name w:val="footer"/>
    <w:basedOn w:val="Standard"/>
    <w:link w:val="FuzeileZchn"/>
    <w:uiPriority w:val="99"/>
    <w:unhideWhenUsed/>
    <w:rsid w:val="008714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cm-illerta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ensen-media.de/download/cortina/berglauf.doc%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jensen-medi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cm-illert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Auch im Winter sicher auf die Tofana di Mezzo</vt:lpstr>
      <vt:lpstr>Auch im Winter sicher auf die Tofana di Mezzo</vt:lpstr>
    </vt:vector>
  </TitlesOfParts>
  <Company>Jensen media GmbH</Company>
  <LinksUpToDate>false</LinksUpToDate>
  <CharactersWithSpaces>5751</CharactersWithSpaces>
  <SharedDoc>false</SharedDoc>
  <HLinks>
    <vt:vector size="30" baseType="variant">
      <vt:variant>
        <vt:i4>1966126</vt:i4>
      </vt:variant>
      <vt:variant>
        <vt:i4>12</vt:i4>
      </vt:variant>
      <vt:variant>
        <vt:i4>0</vt:i4>
      </vt:variant>
      <vt:variant>
        <vt:i4>5</vt:i4>
      </vt:variant>
      <vt:variant>
        <vt:lpwstr>mailto:%0Dcortina@dolomiti.org</vt:lpwstr>
      </vt:variant>
      <vt:variant>
        <vt:lpwstr/>
      </vt:variant>
      <vt:variant>
        <vt:i4>5242970</vt:i4>
      </vt:variant>
      <vt:variant>
        <vt:i4>9</vt:i4>
      </vt:variant>
      <vt:variant>
        <vt:i4>0</vt:i4>
      </vt:variant>
      <vt:variant>
        <vt:i4>5</vt:i4>
      </vt:variant>
      <vt:variant>
        <vt:lpwstr>http://cortina.dolomiti.org/</vt:lpwstr>
      </vt:variant>
      <vt:variant>
        <vt:lpwstr/>
      </vt:variant>
      <vt:variant>
        <vt:i4>3670061</vt:i4>
      </vt:variant>
      <vt:variant>
        <vt:i4>6</vt:i4>
      </vt:variant>
      <vt:variant>
        <vt:i4>0</vt:i4>
      </vt:variant>
      <vt:variant>
        <vt:i4>5</vt:i4>
      </vt:variant>
      <vt:variant>
        <vt:lpwstr>http://www.cortinaclassic.com/EN/ticketing.php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http://cortina.dolomiti.org/index.cfm/Schnee/</vt:lpwstr>
      </vt:variant>
      <vt:variant>
        <vt:lpwstr/>
      </vt:variant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http://www.jensen-media.de/download/cortina/berglauf.doc%0D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 im Winter sicher auf die Tofana di Mezzo</dc:title>
  <dc:subject>Cortina: Ein neuer Klettersteig macht den höchsten Gipfel der Tofane-Gruppe auch im Winter zugänglich</dc:subject>
  <dc:creator>Ingo Jensen</dc:creator>
  <cp:keywords/>
  <cp:lastModifiedBy>Webomedia Stefan Reichel</cp:lastModifiedBy>
  <cp:revision>5</cp:revision>
  <cp:lastPrinted>2017-05-09T10:40:00Z</cp:lastPrinted>
  <dcterms:created xsi:type="dcterms:W3CDTF">2017-05-10T08:59:00Z</dcterms:created>
  <dcterms:modified xsi:type="dcterms:W3CDTF">2017-05-11T16:25:00Z</dcterms:modified>
</cp:coreProperties>
</file>